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BC" w:rsidRPr="00A8635F" w:rsidRDefault="00126ABC" w:rsidP="00A8635F">
      <w:pPr>
        <w:pStyle w:val="a3"/>
        <w:ind w:left="4678"/>
        <w:rPr>
          <w:bCs/>
          <w:sz w:val="26"/>
          <w:szCs w:val="26"/>
        </w:rPr>
      </w:pPr>
      <w:r w:rsidRPr="00A8635F">
        <w:rPr>
          <w:bCs/>
          <w:sz w:val="26"/>
          <w:szCs w:val="26"/>
        </w:rPr>
        <w:t>УТВЕРЖДЕНО</w:t>
      </w:r>
    </w:p>
    <w:p w:rsidR="00126ABC" w:rsidRPr="00A8635F" w:rsidRDefault="00126ABC" w:rsidP="00A8635F">
      <w:pPr>
        <w:pStyle w:val="a3"/>
        <w:ind w:left="4678"/>
        <w:rPr>
          <w:bCs/>
          <w:sz w:val="26"/>
          <w:szCs w:val="26"/>
        </w:rPr>
      </w:pPr>
      <w:r w:rsidRPr="00A8635F">
        <w:rPr>
          <w:bCs/>
          <w:sz w:val="26"/>
          <w:szCs w:val="26"/>
        </w:rPr>
        <w:t>Общим собранием членов Ассоциации</w:t>
      </w:r>
    </w:p>
    <w:p w:rsidR="00126ABC" w:rsidRPr="00A8635F" w:rsidRDefault="001E6625" w:rsidP="00A8635F">
      <w:pPr>
        <w:pStyle w:val="a3"/>
        <w:ind w:left="467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Протокол № </w:t>
      </w:r>
      <w:r w:rsidR="00672D75">
        <w:rPr>
          <w:bCs/>
          <w:sz w:val="26"/>
          <w:szCs w:val="26"/>
        </w:rPr>
        <w:t>2</w:t>
      </w:r>
      <w:r w:rsidR="00636A72">
        <w:rPr>
          <w:bCs/>
          <w:sz w:val="26"/>
          <w:szCs w:val="26"/>
        </w:rPr>
        <w:t xml:space="preserve">1 </w:t>
      </w:r>
      <w:bookmarkStart w:id="0" w:name="_GoBack"/>
      <w:bookmarkEnd w:id="0"/>
      <w:r w:rsidR="00636A72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« 2</w:t>
      </w:r>
      <w:r w:rsidR="00672D75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="00126ABC" w:rsidRPr="00A8635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августа </w:t>
      </w:r>
      <w:r w:rsidR="00126ABC" w:rsidRPr="00A8635F">
        <w:rPr>
          <w:bCs/>
          <w:sz w:val="26"/>
          <w:szCs w:val="26"/>
        </w:rPr>
        <w:t>2013г.</w:t>
      </w:r>
    </w:p>
    <w:p w:rsidR="0001300E" w:rsidRPr="00A8635F" w:rsidRDefault="0001300E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ABC" w:rsidRPr="00A8635F" w:rsidRDefault="00126ABC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ABC" w:rsidRPr="00A8635F" w:rsidRDefault="00126ABC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ABC" w:rsidRPr="00A8635F" w:rsidRDefault="00126ABC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ABC" w:rsidRDefault="00126ABC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35F" w:rsidRDefault="00A8635F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35F" w:rsidRDefault="00A8635F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35F" w:rsidRDefault="00A8635F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35F" w:rsidRPr="00A8635F" w:rsidRDefault="00A8635F" w:rsidP="00A86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26ABC" w:rsidRPr="00A8635F" w:rsidRDefault="00126ABC" w:rsidP="00A863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35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126ABC" w:rsidRPr="00A8635F" w:rsidRDefault="00126ABC" w:rsidP="00A863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35F">
        <w:rPr>
          <w:rFonts w:ascii="Times New Roman" w:hAnsi="Times New Roman" w:cs="Times New Roman"/>
          <w:b/>
          <w:sz w:val="30"/>
          <w:szCs w:val="30"/>
        </w:rPr>
        <w:t>О ПРЕЗИДЕНТЕ СОВЕТА НАЦИОНАЛЬНОЙ АССОЦИАЦИИ ТЕЛЕКОММУНИКАЦИОННЫХ КОМПАНИЙ</w:t>
      </w:r>
    </w:p>
    <w:p w:rsidR="00126ABC" w:rsidRPr="00A8635F" w:rsidRDefault="00126ABC" w:rsidP="00A863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35F">
        <w:rPr>
          <w:rFonts w:ascii="Times New Roman" w:hAnsi="Times New Roman" w:cs="Times New Roman"/>
          <w:b/>
          <w:sz w:val="30"/>
          <w:szCs w:val="30"/>
        </w:rPr>
        <w:t>«РЕГУЛИРОВАНИЕ КАЧЕСТВА ИНФОКОММУНИКАЦИЙ»</w:t>
      </w: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35F" w:rsidRDefault="00A8635F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35F" w:rsidRDefault="00A8635F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5F">
        <w:rPr>
          <w:rFonts w:ascii="Times New Roman" w:hAnsi="Times New Roman" w:cs="Times New Roman"/>
          <w:b/>
          <w:sz w:val="18"/>
          <w:szCs w:val="18"/>
        </w:rPr>
        <w:t>г. Москва, 2013 года</w:t>
      </w: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35F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Настоящее Положение определяет статус, функции и полномочия Президента Совета Национальной Ассоциации телекоммуникационных компаний «Регулирование качества инфокоммуникаций» (далее – Ассоциация), а также порядок избрания, досрочного прекращения его полномочий и взаимодействие с иными органами управления и структурными подразделениями Ассоциации.</w:t>
      </w: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35F">
        <w:rPr>
          <w:rFonts w:ascii="Times New Roman" w:hAnsi="Times New Roman" w:cs="Times New Roman"/>
          <w:b/>
          <w:sz w:val="26"/>
          <w:szCs w:val="26"/>
        </w:rPr>
        <w:t>2. Статус Президента</w:t>
      </w:r>
      <w:r w:rsidR="00E16845">
        <w:rPr>
          <w:rFonts w:ascii="Times New Roman" w:hAnsi="Times New Roman" w:cs="Times New Roman"/>
          <w:b/>
          <w:sz w:val="26"/>
          <w:szCs w:val="26"/>
        </w:rPr>
        <w:t xml:space="preserve"> Совета Ассоциации</w:t>
      </w: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2.1. Президент Совета Ассоциации является руководителем постоянно действующего коллегиального органа управления Ассоциации.</w:t>
      </w: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2.2. Президент Совета Ассоциации в своей деятельности руководствуется законодательством Российской Федерац</w:t>
      </w:r>
      <w:r w:rsidR="00E16845">
        <w:rPr>
          <w:rFonts w:ascii="Times New Roman" w:hAnsi="Times New Roman" w:cs="Times New Roman"/>
          <w:sz w:val="26"/>
          <w:szCs w:val="26"/>
        </w:rPr>
        <w:t>ии, Уставом Ассоциации, решениями Общих собраний членов Ассоциации.</w:t>
      </w:r>
    </w:p>
    <w:p w:rsidR="00126ABC" w:rsidRPr="00A8635F" w:rsidRDefault="00126ABC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2.3. Президент Совета</w:t>
      </w:r>
      <w:r w:rsidR="00E16845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A8635F">
        <w:rPr>
          <w:rFonts w:ascii="Times New Roman" w:hAnsi="Times New Roman" w:cs="Times New Roman"/>
          <w:sz w:val="26"/>
          <w:szCs w:val="26"/>
        </w:rPr>
        <w:t xml:space="preserve"> избирается на Общем собрании Ассоциации из числа членов Совета на 3 (три) года при формировании. </w:t>
      </w:r>
      <w:r w:rsidR="00D601EE" w:rsidRPr="00A8635F">
        <w:rPr>
          <w:rFonts w:ascii="Times New Roman" w:hAnsi="Times New Roman" w:cs="Times New Roman"/>
          <w:sz w:val="26"/>
          <w:szCs w:val="26"/>
        </w:rPr>
        <w:t>Одно и то же лицо вправе быть переизбранным на должнос</w:t>
      </w:r>
      <w:r w:rsidR="00E16845">
        <w:rPr>
          <w:rFonts w:ascii="Times New Roman" w:hAnsi="Times New Roman" w:cs="Times New Roman"/>
          <w:sz w:val="26"/>
          <w:szCs w:val="26"/>
        </w:rPr>
        <w:t>ть Президента Совета Ассоциации</w:t>
      </w:r>
      <w:r w:rsidR="00D601EE" w:rsidRPr="00A8635F">
        <w:rPr>
          <w:rFonts w:ascii="Times New Roman" w:hAnsi="Times New Roman" w:cs="Times New Roman"/>
          <w:sz w:val="26"/>
          <w:szCs w:val="26"/>
        </w:rPr>
        <w:t xml:space="preserve"> на новый срок без ограничения количества переизбраний.</w:t>
      </w:r>
    </w:p>
    <w:p w:rsidR="00D601EE" w:rsidRPr="00A8635F" w:rsidRDefault="00D601EE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2.4. Досрочное прекращение полномочий Президента Совета Ассоциации осуществляется по общим правилам, уст</w:t>
      </w:r>
      <w:r w:rsidR="00E16845">
        <w:rPr>
          <w:rFonts w:ascii="Times New Roman" w:hAnsi="Times New Roman" w:cs="Times New Roman"/>
          <w:sz w:val="26"/>
          <w:szCs w:val="26"/>
        </w:rPr>
        <w:t>ановленным Положением о Совете А</w:t>
      </w:r>
      <w:r w:rsidRPr="00A8635F">
        <w:rPr>
          <w:rFonts w:ascii="Times New Roman" w:hAnsi="Times New Roman" w:cs="Times New Roman"/>
          <w:sz w:val="26"/>
          <w:szCs w:val="26"/>
        </w:rPr>
        <w:t>ссоциации для членов Совета Ассоциации.</w:t>
      </w:r>
    </w:p>
    <w:p w:rsidR="00D601EE" w:rsidRPr="00A8635F" w:rsidRDefault="00D601EE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2.5. Президент Совета Ассоциации выполняет свои обязанности безвозмездно.</w:t>
      </w:r>
    </w:p>
    <w:p w:rsidR="00D601EE" w:rsidRPr="00A8635F" w:rsidRDefault="00D601EE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1EE" w:rsidRPr="00A8635F" w:rsidRDefault="00D601EE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35F">
        <w:rPr>
          <w:rFonts w:ascii="Times New Roman" w:hAnsi="Times New Roman" w:cs="Times New Roman"/>
          <w:b/>
          <w:sz w:val="26"/>
          <w:szCs w:val="26"/>
        </w:rPr>
        <w:t>3. Компетенция Президента Совета Ассоциации</w:t>
      </w:r>
    </w:p>
    <w:p w:rsidR="00D601EE" w:rsidRPr="00A8635F" w:rsidRDefault="00D601EE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61B6" w:rsidRPr="00A8635F" w:rsidRDefault="00D601EE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 xml:space="preserve">3.1. </w:t>
      </w:r>
      <w:r w:rsidR="00E16845">
        <w:rPr>
          <w:rFonts w:ascii="Times New Roman" w:hAnsi="Times New Roman" w:cs="Times New Roman"/>
          <w:sz w:val="26"/>
          <w:szCs w:val="26"/>
        </w:rPr>
        <w:t>Президент Совета Ассоциации: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подотчетен Совету и Общему собранию Ассоциации, правомочен решать все вопросы деятельности Ассоциации, которые не отнесены к исключительной компетенции Общего собрания, Генерального директора и Совета Ассоциации;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Совета самостоятельно или через вице-президентов;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председательствует на заседаниях Совета и на Общих собраниях членов Ассоциации, контролирует исполнение их решений;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имеет решающее право голоса при принятии решения по вопросам компетенции Совета при разделении голосов поровну;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выносит вопросы и предложения на рассмотрение Совета и Общего собрания членов Ассоциации;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представляет Ассоциацию в органах законодательной и исполнительной власти в пределах</w:t>
      </w:r>
      <w:r w:rsidR="00E16845">
        <w:rPr>
          <w:rFonts w:ascii="Times New Roman" w:hAnsi="Times New Roman" w:cs="Times New Roman"/>
          <w:sz w:val="26"/>
          <w:szCs w:val="26"/>
        </w:rPr>
        <w:t xml:space="preserve"> своей</w:t>
      </w:r>
      <w:r w:rsidRPr="00A8635F">
        <w:rPr>
          <w:rFonts w:ascii="Times New Roman" w:hAnsi="Times New Roman" w:cs="Times New Roman"/>
          <w:sz w:val="26"/>
          <w:szCs w:val="26"/>
        </w:rPr>
        <w:t xml:space="preserve"> компетенции.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lastRenderedPageBreak/>
        <w:t>- представляет Ассоциацию на конференциях, съездах, симпозиумах, межведомственных совещаниях, собраниях и прочих официальных массовых мероприятиях регионального, российского и международного масштаба;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организует подготовку и проведение заседаний Совета;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руководит деятельностью Международной академии качества телекоммуникаций (МАКТ) на основании Положения о МАКТ, образованной при Ассоциации;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- имеет другие полномочия, обязанности и права, определяемые действующим законодательством Российской Фед</w:t>
      </w:r>
      <w:r w:rsidR="00E16845">
        <w:rPr>
          <w:rFonts w:ascii="Times New Roman" w:hAnsi="Times New Roman" w:cs="Times New Roman"/>
          <w:sz w:val="26"/>
          <w:szCs w:val="26"/>
        </w:rPr>
        <w:t>ерации, положениями настоящего У</w:t>
      </w:r>
      <w:r w:rsidRPr="00A8635F">
        <w:rPr>
          <w:rFonts w:ascii="Times New Roman" w:hAnsi="Times New Roman" w:cs="Times New Roman"/>
          <w:sz w:val="26"/>
          <w:szCs w:val="26"/>
        </w:rPr>
        <w:t>става и другими внутренними актами, принимаемыми Советом и Общим собранием членов Ассоциации.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3.2. Вице-президенты избираются на Общем собрании из числа членов Совета сроком на 3 (три) года для осуществления руководства деятельностью Ассоциации в пределах своей компетенции.</w:t>
      </w:r>
    </w:p>
    <w:p w:rsidR="000E61B6" w:rsidRPr="00A8635F" w:rsidRDefault="000E61B6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3.3. Президент действует от имени Ассоциации без доверенности в пределах своей компетенции.</w:t>
      </w:r>
    </w:p>
    <w:p w:rsidR="00591B50" w:rsidRPr="00A8635F" w:rsidRDefault="00591B50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B50" w:rsidRPr="00A8635F" w:rsidRDefault="00591B50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35F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591B50" w:rsidRPr="00A8635F" w:rsidRDefault="00591B50" w:rsidP="00A863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B50" w:rsidRPr="00A8635F" w:rsidRDefault="00E16845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Положение</w:t>
      </w:r>
      <w:r w:rsidR="00A8635F" w:rsidRPr="00A8635F">
        <w:rPr>
          <w:rFonts w:ascii="Times New Roman" w:hAnsi="Times New Roman" w:cs="Times New Roman"/>
          <w:sz w:val="26"/>
          <w:szCs w:val="26"/>
        </w:rPr>
        <w:t xml:space="preserve"> о През</w:t>
      </w:r>
      <w:r>
        <w:rPr>
          <w:rFonts w:ascii="Times New Roman" w:hAnsi="Times New Roman" w:cs="Times New Roman"/>
          <w:sz w:val="26"/>
          <w:szCs w:val="26"/>
        </w:rPr>
        <w:t>иденте Совета Ассоциации вступае</w:t>
      </w:r>
      <w:r w:rsidR="00A8635F" w:rsidRPr="00A8635F">
        <w:rPr>
          <w:rFonts w:ascii="Times New Roman" w:hAnsi="Times New Roman" w:cs="Times New Roman"/>
          <w:sz w:val="26"/>
          <w:szCs w:val="26"/>
        </w:rPr>
        <w:t>т в силу после утверждения на Общем собрании членов Ассоциации.</w:t>
      </w:r>
    </w:p>
    <w:p w:rsidR="00A8635F" w:rsidRPr="00A8635F" w:rsidRDefault="00A8635F" w:rsidP="00A863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35F">
        <w:rPr>
          <w:rFonts w:ascii="Times New Roman" w:hAnsi="Times New Roman" w:cs="Times New Roman"/>
          <w:sz w:val="26"/>
          <w:szCs w:val="26"/>
        </w:rPr>
        <w:t>4.2. Изменения и дополнения вносятся в Положение о Президенте Совета Ассоциации путем принятия новой редакции Положения.</w:t>
      </w:r>
    </w:p>
    <w:sectPr w:rsidR="00A8635F" w:rsidRPr="00A8635F" w:rsidSect="00A863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6D" w:rsidRDefault="00022B6D" w:rsidP="00A8635F">
      <w:pPr>
        <w:spacing w:after="0" w:line="240" w:lineRule="auto"/>
      </w:pPr>
      <w:r>
        <w:separator/>
      </w:r>
    </w:p>
  </w:endnote>
  <w:endnote w:type="continuationSeparator" w:id="0">
    <w:p w:rsidR="00022B6D" w:rsidRDefault="00022B6D" w:rsidP="00A8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96767"/>
      <w:docPartObj>
        <w:docPartGallery w:val="Page Numbers (Bottom of Page)"/>
        <w:docPartUnique/>
      </w:docPartObj>
    </w:sdtPr>
    <w:sdtEndPr/>
    <w:sdtContent>
      <w:p w:rsidR="00A8635F" w:rsidRDefault="00A863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A72">
          <w:rPr>
            <w:noProof/>
          </w:rPr>
          <w:t>3</w:t>
        </w:r>
        <w:r>
          <w:fldChar w:fldCharType="end"/>
        </w:r>
      </w:p>
    </w:sdtContent>
  </w:sdt>
  <w:p w:rsidR="00A8635F" w:rsidRDefault="00A863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6D" w:rsidRDefault="00022B6D" w:rsidP="00A8635F">
      <w:pPr>
        <w:spacing w:after="0" w:line="240" w:lineRule="auto"/>
      </w:pPr>
      <w:r>
        <w:separator/>
      </w:r>
    </w:p>
  </w:footnote>
  <w:footnote w:type="continuationSeparator" w:id="0">
    <w:p w:rsidR="00022B6D" w:rsidRDefault="00022B6D" w:rsidP="00A8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A2"/>
    <w:rsid w:val="0001300E"/>
    <w:rsid w:val="00022B6D"/>
    <w:rsid w:val="000911AE"/>
    <w:rsid w:val="000E61B6"/>
    <w:rsid w:val="00126ABC"/>
    <w:rsid w:val="001E6625"/>
    <w:rsid w:val="003E06A2"/>
    <w:rsid w:val="00591B50"/>
    <w:rsid w:val="00636A72"/>
    <w:rsid w:val="00672D75"/>
    <w:rsid w:val="00A8635F"/>
    <w:rsid w:val="00D601EE"/>
    <w:rsid w:val="00E1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A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6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35F"/>
  </w:style>
  <w:style w:type="paragraph" w:styleId="a7">
    <w:name w:val="footer"/>
    <w:basedOn w:val="a"/>
    <w:link w:val="a8"/>
    <w:uiPriority w:val="99"/>
    <w:unhideWhenUsed/>
    <w:rsid w:val="00A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35F"/>
  </w:style>
  <w:style w:type="paragraph" w:styleId="a9">
    <w:name w:val="Balloon Text"/>
    <w:basedOn w:val="a"/>
    <w:link w:val="aa"/>
    <w:uiPriority w:val="99"/>
    <w:semiHidden/>
    <w:unhideWhenUsed/>
    <w:rsid w:val="0063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A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6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35F"/>
  </w:style>
  <w:style w:type="paragraph" w:styleId="a7">
    <w:name w:val="footer"/>
    <w:basedOn w:val="a"/>
    <w:link w:val="a8"/>
    <w:uiPriority w:val="99"/>
    <w:unhideWhenUsed/>
    <w:rsid w:val="00A8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35F"/>
  </w:style>
  <w:style w:type="paragraph" w:styleId="a9">
    <w:name w:val="Balloon Text"/>
    <w:basedOn w:val="a"/>
    <w:link w:val="aa"/>
    <w:uiPriority w:val="99"/>
    <w:semiHidden/>
    <w:unhideWhenUsed/>
    <w:rsid w:val="0063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Koroleva</cp:lastModifiedBy>
  <cp:revision>8</cp:revision>
  <cp:lastPrinted>2013-09-03T13:47:00Z</cp:lastPrinted>
  <dcterms:created xsi:type="dcterms:W3CDTF">2013-07-23T12:48:00Z</dcterms:created>
  <dcterms:modified xsi:type="dcterms:W3CDTF">2013-09-03T13:47:00Z</dcterms:modified>
</cp:coreProperties>
</file>